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7D" w:rsidRPr="00205A96" w:rsidRDefault="0003627D" w:rsidP="0003627D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</w:rPr>
      </w:pPr>
      <w:r w:rsidRPr="00205A96">
        <w:rPr>
          <w:rFonts w:ascii="Arial-BoldMT" w:hAnsi="Arial-BoldMT" w:cs="Arial-BoldMT"/>
          <w:b/>
          <w:bCs/>
        </w:rPr>
        <w:t>Features:</w:t>
      </w:r>
    </w:p>
    <w:p w:rsidR="00C35EC4" w:rsidRPr="00205A96" w:rsidRDefault="0003627D" w:rsidP="0003627D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05A96">
        <w:rPr>
          <w:rFonts w:ascii="ArialMT" w:hAnsi="ArialMT" w:cs="ArialMT"/>
        </w:rPr>
        <w:t xml:space="preserve">Multi-application: abdomen, OB/GYN, vagina, small parts, urology, peripheral </w:t>
      </w:r>
      <w:r w:rsidR="0088614B" w:rsidRPr="00205A96">
        <w:rPr>
          <w:rFonts w:ascii="ArialMT" w:hAnsi="ArialMT" w:cs="ArialMT"/>
        </w:rPr>
        <w:t>vessels, Cardiac</w:t>
      </w:r>
      <w:r w:rsidRPr="00205A96">
        <w:rPr>
          <w:rFonts w:ascii="ArialMT" w:hAnsi="ArialMT" w:cs="ArialMT"/>
        </w:rPr>
        <w:t>, rectum, pediatric, biopsy * High-precision DBF * Windows XP O/S * Multi-frequency transducer series * Max frequency up to 10MHz * Supportive of all PC printers and video printers * SRI (Speckle Reduction Imaging)</w:t>
      </w:r>
    </w:p>
    <w:p w:rsidR="0088614B" w:rsidRPr="00205A96" w:rsidRDefault="0088614B" w:rsidP="0003627D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</w:rPr>
      </w:pPr>
    </w:p>
    <w:p w:rsidR="0003627D" w:rsidRPr="00205A96" w:rsidRDefault="0003627D" w:rsidP="0003627D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</w:rPr>
      </w:pPr>
      <w:r w:rsidRPr="00205A96">
        <w:rPr>
          <w:rFonts w:ascii="Arial-BoldMT" w:hAnsi="Arial-BoldMT" w:cs="Arial-BoldMT"/>
          <w:b/>
          <w:bCs/>
        </w:rPr>
        <w:t xml:space="preserve">Standard configurations: </w:t>
      </w:r>
      <w:r w:rsidRPr="00205A96">
        <w:rPr>
          <w:rFonts w:ascii="ArialMT" w:hAnsi="ArialMT" w:cs="ArialMT"/>
        </w:rPr>
        <w:t>TH-280Pro main unit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15" high resolution non-interlaced LCD monitor, special for medical imaging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Two transducer connectors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THI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SRI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Max. 512-frame cine loop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320G HDD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DICOM3.0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Two USB ports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Measurement &amp; calculation software packages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English, Spanish, French interface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Electronic convex array transducer: CA3.5MHz/R50 (2.5/3.5/4.0/5.5MHz)</w:t>
      </w:r>
    </w:p>
    <w:p w:rsidR="0088614B" w:rsidRPr="00205A96" w:rsidRDefault="0088614B" w:rsidP="0003627D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</w:rPr>
      </w:pPr>
    </w:p>
    <w:p w:rsidR="0003627D" w:rsidRPr="00205A96" w:rsidRDefault="0003627D" w:rsidP="0003627D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05A96">
        <w:rPr>
          <w:rFonts w:ascii="Arial-BoldMT" w:hAnsi="Arial-BoldMT" w:cs="Arial-BoldMT"/>
          <w:b/>
          <w:bCs/>
        </w:rPr>
        <w:t xml:space="preserve">Options: </w:t>
      </w:r>
      <w:r w:rsidRPr="00205A96">
        <w:rPr>
          <w:rFonts w:ascii="ArialMT" w:hAnsi="ArialMT" w:cs="ArialMT"/>
        </w:rPr>
        <w:t>Electronic linear array transducer: LA7.5MHz/L40 (5.0/6.0/7.5/10.0MHz)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Electronic</w:t>
      </w:r>
    </w:p>
    <w:p w:rsidR="0003627D" w:rsidRPr="00205A96" w:rsidRDefault="0003627D" w:rsidP="0003627D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</w:rPr>
      </w:pPr>
      <w:proofErr w:type="spellStart"/>
      <w:proofErr w:type="gramStart"/>
      <w:r w:rsidRPr="00205A96">
        <w:rPr>
          <w:rFonts w:ascii="ArialMT" w:hAnsi="ArialMT" w:cs="ArialMT"/>
        </w:rPr>
        <w:t>endocavity</w:t>
      </w:r>
      <w:proofErr w:type="spellEnd"/>
      <w:proofErr w:type="gramEnd"/>
      <w:r w:rsidRPr="00205A96">
        <w:rPr>
          <w:rFonts w:ascii="ArialMT" w:hAnsi="ArialMT" w:cs="ArialMT"/>
        </w:rPr>
        <w:t xml:space="preserve"> transducer: EV6.5MHz/R10 (5.0/5.7/6.5/8.0MHz)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Electronic micro-convex array transducer: CA3.5MHz/R20 (2.5/3.0/3.5/4.0/4.5MHz)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Footswitch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Needle-guided brackets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DVD-R/W</w:t>
      </w:r>
    </w:p>
    <w:p w:rsidR="0088614B" w:rsidRPr="00205A96" w:rsidRDefault="0088614B" w:rsidP="0003627D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</w:rPr>
      </w:pPr>
    </w:p>
    <w:p w:rsidR="0003627D" w:rsidRPr="00205A96" w:rsidRDefault="0003627D" w:rsidP="0003627D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</w:rPr>
      </w:pPr>
      <w:r w:rsidRPr="00205A96">
        <w:rPr>
          <w:rFonts w:ascii="Arial-BoldMT" w:hAnsi="Arial-BoldMT" w:cs="Arial-BoldMT"/>
          <w:b/>
          <w:bCs/>
        </w:rPr>
        <w:t>Technical Specifications: General Descriptions</w:t>
      </w:r>
      <w:r w:rsidR="0088614B" w:rsidRPr="00205A96">
        <w:rPr>
          <w:rFonts w:ascii="Arial-BoldMT" w:hAnsi="Arial-BoldMT" w:cs="Arial-BoldMT"/>
          <w:b/>
          <w:bCs/>
        </w:rPr>
        <w:t>: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Imaging mode: B, B+B, B+M, M,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Gray scale: 256</w:t>
      </w:r>
    </w:p>
    <w:p w:rsidR="0003627D" w:rsidRPr="00205A96" w:rsidRDefault="0003627D" w:rsidP="0003627D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05A96">
        <w:rPr>
          <w:rFonts w:ascii="ArialMT" w:hAnsi="ArialMT" w:cs="ArialMT"/>
        </w:rPr>
        <w:t>Display: 14″ non-interlaced Transducer frequency: 2.0 ~ 10MHz Transducer connector: 2 Beam</w:t>
      </w:r>
    </w:p>
    <w:p w:rsidR="0003627D" w:rsidRPr="00205A96" w:rsidRDefault="0003627D" w:rsidP="0003627D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05A96">
        <w:rPr>
          <w:rFonts w:ascii="ArialMT" w:hAnsi="ArialMT" w:cs="ArialMT"/>
        </w:rPr>
        <w:t>Forming: DBF (Digital Beam-forming) DFS (Dynamic Frequency Scan) ATF</w:t>
      </w:r>
      <w:r w:rsidRPr="00205A96">
        <w:rPr>
          <w:rFonts w:ascii="MicrosoftYaHei" w:eastAsia="MicrosoftYaHei" w:hAnsi="ArialMT" w:cs="MicrosoftYaHei" w:hint="eastAsia"/>
        </w:rPr>
        <w:t>（</w:t>
      </w:r>
      <w:r w:rsidRPr="00205A96">
        <w:rPr>
          <w:rFonts w:ascii="ArialMT" w:hAnsi="ArialMT" w:cs="ArialMT"/>
        </w:rPr>
        <w:t>Adjustable 4 Bands Transmitting Focusing</w:t>
      </w:r>
      <w:r w:rsidRPr="00205A96">
        <w:rPr>
          <w:rFonts w:ascii="MicrosoftYaHei" w:eastAsia="MicrosoftYaHei" w:hAnsi="ArialMT" w:cs="MicrosoftYaHei" w:hint="eastAsia"/>
        </w:rPr>
        <w:t>）</w:t>
      </w:r>
      <w:r w:rsidRPr="00205A96">
        <w:rPr>
          <w:rFonts w:ascii="ArialMT" w:hAnsi="ArialMT" w:cs="ArialMT"/>
        </w:rPr>
        <w:t xml:space="preserve"> DRF (Dynamic Receiving Focusing) WAT (Wide Aperture Technology)</w:t>
      </w:r>
    </w:p>
    <w:p w:rsidR="0003627D" w:rsidRPr="00205A96" w:rsidRDefault="0003627D" w:rsidP="0003627D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05A96">
        <w:rPr>
          <w:rFonts w:ascii="ArialMT" w:hAnsi="ArialMT" w:cs="ArialMT"/>
        </w:rPr>
        <w:t xml:space="preserve">RDA (Real-time Dynamic Aperture) Scanning angle </w:t>
      </w:r>
      <w:r w:rsidRPr="00205A96">
        <w:rPr>
          <w:rFonts w:ascii="MicrosoftYaHei" w:eastAsia="MicrosoftYaHei" w:hAnsi="ArialMT" w:cs="MicrosoftYaHei"/>
        </w:rPr>
        <w:t>(</w:t>
      </w:r>
      <w:r w:rsidRPr="00205A96">
        <w:rPr>
          <w:rFonts w:ascii="MicrosoftYaHei" w:eastAsia="MicrosoftYaHei" w:hAnsi="ArialMT" w:cs="MicrosoftYaHei" w:hint="eastAsia"/>
        </w:rPr>
        <w:t>°</w:t>
      </w:r>
      <w:r w:rsidRPr="00205A96">
        <w:rPr>
          <w:rFonts w:ascii="ArialMT" w:hAnsi="ArialMT" w:cs="ArialMT"/>
        </w:rPr>
        <w:t>) : &gt;70 degree Scanning depth (mm</w:t>
      </w:r>
      <w:proofErr w:type="gramStart"/>
      <w:r w:rsidRPr="00205A96">
        <w:rPr>
          <w:rFonts w:ascii="ArialMT" w:hAnsi="ArialMT" w:cs="ArialMT"/>
        </w:rPr>
        <w:t>) :</w:t>
      </w:r>
      <w:proofErr w:type="gramEnd"/>
      <w:r w:rsidRPr="00205A96">
        <w:rPr>
          <w:rFonts w:ascii="ArialMT" w:hAnsi="ArialMT" w:cs="ArialMT"/>
        </w:rPr>
        <w:t xml:space="preserve"> 24 cm</w:t>
      </w:r>
    </w:p>
    <w:p w:rsidR="0088614B" w:rsidRPr="00205A96" w:rsidRDefault="0088614B" w:rsidP="0003627D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</w:rPr>
      </w:pPr>
    </w:p>
    <w:p w:rsidR="0003627D" w:rsidRPr="00205A96" w:rsidRDefault="0003627D" w:rsidP="0003627D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</w:rPr>
      </w:pPr>
      <w:r w:rsidRPr="00205A96">
        <w:rPr>
          <w:rFonts w:ascii="Arial-BoldMT" w:hAnsi="Arial-BoldMT" w:cs="Arial-BoldMT"/>
          <w:b/>
          <w:bCs/>
        </w:rPr>
        <w:t>Image Processing</w:t>
      </w:r>
      <w:r w:rsidR="0088614B" w:rsidRPr="00205A96">
        <w:rPr>
          <w:rFonts w:ascii="Arial-BoldMT" w:hAnsi="Arial-BoldMT" w:cs="Arial-BoldMT"/>
          <w:b/>
          <w:bCs/>
        </w:rPr>
        <w:t>: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Pre-processing: 8-segment TGC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gross gain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dynamic range (≥120db)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Pre Gray</w:t>
      </w:r>
    </w:p>
    <w:p w:rsidR="0003627D" w:rsidRPr="00205A96" w:rsidRDefault="0003627D" w:rsidP="0003627D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05A96">
        <w:rPr>
          <w:rFonts w:ascii="ArialMT" w:hAnsi="ArialMT" w:cs="ArialMT"/>
        </w:rPr>
        <w:t>Smooth acoustic power adjustment Focus number setting Post-processing: edge enhancement frame correlation γ-correction contrast brightness black-white reverse left-right reverse up-down</w:t>
      </w:r>
    </w:p>
    <w:p w:rsidR="0003627D" w:rsidRPr="00205A96" w:rsidRDefault="0088614B" w:rsidP="0003627D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05A96">
        <w:rPr>
          <w:rFonts w:ascii="ArialMT" w:hAnsi="ArialMT" w:cs="ArialMT"/>
        </w:rPr>
        <w:t>Reverse</w:t>
      </w:r>
    </w:p>
    <w:p w:rsidR="0088614B" w:rsidRPr="00205A96" w:rsidRDefault="0088614B" w:rsidP="0003627D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</w:rPr>
      </w:pPr>
    </w:p>
    <w:p w:rsidR="0003627D" w:rsidRPr="00205A96" w:rsidRDefault="0003627D" w:rsidP="0003627D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</w:rPr>
      </w:pPr>
      <w:r w:rsidRPr="00205A96">
        <w:rPr>
          <w:rFonts w:ascii="Arial-BoldMT" w:hAnsi="Arial-BoldMT" w:cs="Arial-BoldMT"/>
          <w:b/>
          <w:bCs/>
        </w:rPr>
        <w:t>Functions</w:t>
      </w:r>
      <w:r w:rsidR="0088614B" w:rsidRPr="00205A96">
        <w:rPr>
          <w:rFonts w:ascii="Arial-BoldMT" w:hAnsi="Arial-BoldMT" w:cs="Arial-BoldMT"/>
          <w:b/>
          <w:bCs/>
        </w:rPr>
        <w:t>:</w:t>
      </w:r>
    </w:p>
    <w:p w:rsidR="0003627D" w:rsidRPr="00205A96" w:rsidRDefault="0003627D" w:rsidP="0003627D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05A96">
        <w:rPr>
          <w:rFonts w:ascii="ArialMT" w:hAnsi="ArialMT" w:cs="ArialMT"/>
        </w:rPr>
        <w:t>Cine loop: 512-frame cine loop memory Storage media: 320GB HDD, USB, DVD-R/W Zoom: Real-time partial zoom (11 levels)</w:t>
      </w:r>
    </w:p>
    <w:p w:rsidR="0088614B" w:rsidRPr="00205A96" w:rsidRDefault="0088614B" w:rsidP="0003627D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</w:rPr>
      </w:pPr>
    </w:p>
    <w:p w:rsidR="0003627D" w:rsidRPr="00205A96" w:rsidRDefault="0003627D" w:rsidP="0003627D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</w:rPr>
      </w:pPr>
      <w:r w:rsidRPr="00205A96">
        <w:rPr>
          <w:rFonts w:ascii="Arial-BoldMT" w:hAnsi="Arial-BoldMT" w:cs="Arial-BoldMT"/>
          <w:b/>
          <w:bCs/>
        </w:rPr>
        <w:t xml:space="preserve">Measurement &amp; </w:t>
      </w:r>
      <w:r w:rsidR="0088614B" w:rsidRPr="00205A96">
        <w:rPr>
          <w:rFonts w:ascii="Arial-BoldMT" w:hAnsi="Arial-BoldMT" w:cs="Arial-BoldMT"/>
          <w:b/>
          <w:bCs/>
        </w:rPr>
        <w:t>Calculation’</w:t>
      </w:r>
      <w:r w:rsidR="0088614B" w:rsidRPr="00205A96">
        <w:rPr>
          <w:rFonts w:ascii="ArialMT" w:hAnsi="ArialMT" w:cs="ArialMT"/>
        </w:rPr>
        <w:t>s:</w:t>
      </w:r>
      <w:r w:rsidRPr="00205A96">
        <w:rPr>
          <w:rFonts w:ascii="ArialMT" w:hAnsi="ArialMT" w:cs="ArialMT"/>
        </w:rPr>
        <w:t>-mode: distance, circumference, area, volume, angle, residual urine</w:t>
      </w:r>
    </w:p>
    <w:p w:rsidR="0003627D" w:rsidRPr="00205A96" w:rsidRDefault="0003627D" w:rsidP="0003627D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05A96">
        <w:rPr>
          <w:rFonts w:ascii="ArialMT" w:hAnsi="ArialMT" w:cs="ArialMT"/>
        </w:rPr>
        <w:t xml:space="preserve">Volume, histogram, profile M-mode: distance, time, </w:t>
      </w:r>
      <w:r w:rsidR="0088614B" w:rsidRPr="00205A96">
        <w:rPr>
          <w:rFonts w:ascii="ArialMT" w:hAnsi="ArialMT" w:cs="ArialMT"/>
        </w:rPr>
        <w:t>and velocity</w:t>
      </w:r>
      <w:r w:rsidRPr="00205A96">
        <w:rPr>
          <w:rFonts w:ascii="ArialMT" w:hAnsi="ArialMT" w:cs="ArialMT"/>
        </w:rPr>
        <w:t xml:space="preserve">, heart rate Software packages: abdomen, gynecology, obstetrics, cardiology, small parts, Peripheral vessels, orthopedics, </w:t>
      </w:r>
      <w:r w:rsidR="0088614B" w:rsidRPr="00205A96">
        <w:rPr>
          <w:rFonts w:ascii="ArialMT" w:hAnsi="ArialMT" w:cs="ArialMT"/>
        </w:rPr>
        <w:t>and urology</w:t>
      </w:r>
    </w:p>
    <w:p w:rsidR="0088614B" w:rsidRPr="00205A96" w:rsidRDefault="0088614B" w:rsidP="0003627D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</w:rPr>
      </w:pPr>
    </w:p>
    <w:p w:rsidR="0003627D" w:rsidRPr="00205A96" w:rsidRDefault="0003627D" w:rsidP="0003627D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</w:rPr>
      </w:pPr>
      <w:r w:rsidRPr="00205A96">
        <w:rPr>
          <w:rFonts w:ascii="Arial-BoldMT" w:hAnsi="Arial-BoldMT" w:cs="Arial-BoldMT"/>
          <w:b/>
          <w:bCs/>
        </w:rPr>
        <w:t xml:space="preserve">Others: </w:t>
      </w:r>
      <w:r w:rsidRPr="00205A96">
        <w:rPr>
          <w:rFonts w:ascii="ArialMT" w:hAnsi="ArialMT" w:cs="ArialMT"/>
        </w:rPr>
        <w:t>Peripheral port: video output 2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USB port 2</w:t>
      </w:r>
      <w:r w:rsidRPr="00205A96">
        <w:rPr>
          <w:rFonts w:ascii="Arial-BoldMT" w:hAnsi="Arial-BoldMT" w:cs="Arial-BoldMT"/>
          <w:b/>
          <w:bCs/>
        </w:rPr>
        <w:t xml:space="preserve"> </w:t>
      </w:r>
      <w:r w:rsidRPr="00205A96">
        <w:rPr>
          <w:rFonts w:ascii="ArialMT" w:hAnsi="ArialMT" w:cs="ArialMT"/>
        </w:rPr>
        <w:t>DICOM3.0 1 (option)</w:t>
      </w:r>
    </w:p>
    <w:p w:rsidR="0088614B" w:rsidRPr="00205A96" w:rsidRDefault="0088614B" w:rsidP="0003627D">
      <w:pPr>
        <w:autoSpaceDE w:val="0"/>
        <w:autoSpaceDN w:val="0"/>
        <w:adjustRightInd w:val="0"/>
        <w:spacing w:after="0"/>
        <w:rPr>
          <w:rFonts w:ascii="ArialMT" w:hAnsi="ArialMT" w:cs="ArialMT"/>
          <w:b/>
        </w:rPr>
      </w:pPr>
    </w:p>
    <w:p w:rsidR="0003627D" w:rsidRPr="00205A96" w:rsidRDefault="0003627D" w:rsidP="0003627D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05A96">
        <w:rPr>
          <w:rFonts w:ascii="ArialMT" w:hAnsi="ArialMT" w:cs="ArialMT"/>
          <w:b/>
        </w:rPr>
        <w:t xml:space="preserve">Power supply: </w:t>
      </w:r>
      <w:r w:rsidRPr="00205A96">
        <w:rPr>
          <w:rFonts w:ascii="ArialMT" w:hAnsi="ArialMT" w:cs="ArialMT"/>
        </w:rPr>
        <w:t>220V±22% 50Hz±1Hz</w:t>
      </w:r>
    </w:p>
    <w:p w:rsidR="0088614B" w:rsidRPr="00205A96" w:rsidRDefault="0088614B" w:rsidP="0003627D">
      <w:pPr>
        <w:autoSpaceDE w:val="0"/>
        <w:autoSpaceDN w:val="0"/>
        <w:adjustRightInd w:val="0"/>
        <w:spacing w:after="0"/>
        <w:rPr>
          <w:rFonts w:ascii="ArialMT" w:hAnsi="ArialMT" w:cs="ArialMT"/>
          <w:b/>
        </w:rPr>
      </w:pPr>
    </w:p>
    <w:p w:rsidR="0003627D" w:rsidRPr="00205A96" w:rsidRDefault="0003627D" w:rsidP="0003627D">
      <w:pPr>
        <w:autoSpaceDE w:val="0"/>
        <w:autoSpaceDN w:val="0"/>
        <w:adjustRightInd w:val="0"/>
        <w:spacing w:after="0"/>
        <w:rPr>
          <w:rFonts w:ascii="ArialMT" w:hAnsi="ArialMT" w:cs="ArialMT"/>
        </w:rPr>
      </w:pPr>
      <w:r w:rsidRPr="00205A96">
        <w:rPr>
          <w:rFonts w:ascii="ArialMT" w:hAnsi="ArialMT" w:cs="ArialMT"/>
          <w:b/>
        </w:rPr>
        <w:t>Net weight:</w:t>
      </w:r>
      <w:r w:rsidRPr="00205A96">
        <w:rPr>
          <w:rFonts w:ascii="ArialMT" w:hAnsi="ArialMT" w:cs="ArialMT"/>
        </w:rPr>
        <w:t xml:space="preserve"> 53Kg</w:t>
      </w:r>
    </w:p>
    <w:p w:rsidR="0088614B" w:rsidRPr="00205A96" w:rsidRDefault="0088614B" w:rsidP="0003627D">
      <w:pPr>
        <w:rPr>
          <w:rFonts w:ascii="ArialMT" w:hAnsi="ArialMT" w:cs="ArialMT"/>
          <w:b/>
        </w:rPr>
      </w:pPr>
    </w:p>
    <w:p w:rsidR="00D3749D" w:rsidRDefault="00D3749D" w:rsidP="0003627D">
      <w:pPr>
        <w:rPr>
          <w:rFonts w:ascii="ArialMT" w:hAnsi="ArialMT" w:cs="ArialMT"/>
          <w:b/>
        </w:rPr>
      </w:pPr>
    </w:p>
    <w:p w:rsidR="0003627D" w:rsidRDefault="0003627D" w:rsidP="0003627D">
      <w:pPr>
        <w:rPr>
          <w:rFonts w:ascii="ArialMT" w:hAnsi="ArialMT" w:cs="ArialMT"/>
          <w:b/>
          <w:sz w:val="24"/>
          <w:szCs w:val="24"/>
        </w:rPr>
      </w:pPr>
      <w:r w:rsidRPr="00205A96">
        <w:rPr>
          <w:rFonts w:ascii="ArialMT" w:hAnsi="ArialMT" w:cs="ArialMT"/>
          <w:b/>
        </w:rPr>
        <w:t>NOTE: specifications subject to change without prior</w:t>
      </w:r>
      <w:r w:rsidRPr="0088614B">
        <w:rPr>
          <w:rFonts w:ascii="ArialMT" w:hAnsi="ArialMT" w:cs="ArialMT"/>
          <w:b/>
          <w:sz w:val="24"/>
          <w:szCs w:val="24"/>
        </w:rPr>
        <w:t xml:space="preserve"> notice</w:t>
      </w:r>
    </w:p>
    <w:p w:rsidR="00C61A00" w:rsidRDefault="00C61A00" w:rsidP="00C61A00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</w:p>
    <w:p w:rsidR="00C61A00" w:rsidRDefault="00C61A00" w:rsidP="00C61A00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</w:p>
    <w:p w:rsidR="00C61A00" w:rsidRDefault="00C61A00" w:rsidP="00C61A00">
      <w:pPr>
        <w:autoSpaceDE w:val="0"/>
        <w:autoSpaceDN w:val="0"/>
        <w:adjustRightInd w:val="0"/>
        <w:spacing w:after="0"/>
        <w:rPr>
          <w:rFonts w:ascii="ArialMT" w:hAnsi="ArialMT" w:cs="ArialMT"/>
          <w:color w:val="000000"/>
        </w:rPr>
      </w:pPr>
    </w:p>
    <w:p w:rsidR="00C61A00" w:rsidRPr="00C61A00" w:rsidRDefault="00B05508" w:rsidP="00C61A00">
      <w:pPr>
        <w:autoSpaceDE w:val="0"/>
        <w:autoSpaceDN w:val="0"/>
        <w:adjustRightInd w:val="0"/>
        <w:spacing w:after="0"/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b/>
          <w:color w:val="000000"/>
        </w:rPr>
        <w:t xml:space="preserve">                                        </w:t>
      </w:r>
      <w:r w:rsidR="00344329">
        <w:rPr>
          <w:rFonts w:ascii="ArialMT" w:hAnsi="ArialMT" w:cs="ArialMT"/>
          <w:b/>
          <w:color w:val="000000"/>
        </w:rPr>
        <w:t xml:space="preserve">    </w:t>
      </w:r>
      <w:proofErr w:type="spellStart"/>
      <w:r w:rsidR="00C61A00" w:rsidRPr="00C61A00">
        <w:rPr>
          <w:rFonts w:ascii="ArialMT" w:hAnsi="ArialMT" w:cs="ArialMT"/>
          <w:b/>
          <w:color w:val="000000"/>
        </w:rPr>
        <w:t>Teknova</w:t>
      </w:r>
      <w:proofErr w:type="spellEnd"/>
      <w:r w:rsidR="00C61A00" w:rsidRPr="00C61A00">
        <w:rPr>
          <w:rFonts w:ascii="ArialMT" w:hAnsi="ArialMT" w:cs="ArialMT"/>
          <w:b/>
          <w:color w:val="000000"/>
        </w:rPr>
        <w:t xml:space="preserve"> Medical Systems Limited</w:t>
      </w:r>
    </w:p>
    <w:p w:rsidR="00C61A00" w:rsidRPr="00C61A00" w:rsidRDefault="00B05508" w:rsidP="00C61A00">
      <w:pPr>
        <w:autoSpaceDE w:val="0"/>
        <w:autoSpaceDN w:val="0"/>
        <w:adjustRightInd w:val="0"/>
        <w:spacing w:after="0"/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b/>
          <w:color w:val="000000"/>
        </w:rPr>
        <w:t xml:space="preserve">                                     </w:t>
      </w:r>
      <w:r w:rsidR="00344329">
        <w:rPr>
          <w:rFonts w:ascii="ArialMT" w:hAnsi="ArialMT" w:cs="ArialMT"/>
          <w:b/>
          <w:color w:val="000000"/>
        </w:rPr>
        <w:t xml:space="preserve">    </w:t>
      </w:r>
      <w:r w:rsidR="00C61A00" w:rsidRPr="00C61A00">
        <w:rPr>
          <w:rFonts w:ascii="ArialMT" w:hAnsi="ArialMT" w:cs="ArialMT"/>
          <w:b/>
          <w:color w:val="000000"/>
        </w:rPr>
        <w:t xml:space="preserve">Address: 2/F, 2A Synthesis Building, </w:t>
      </w:r>
    </w:p>
    <w:p w:rsidR="00C61A00" w:rsidRPr="00C61A00" w:rsidRDefault="00B05508" w:rsidP="00C61A00">
      <w:pPr>
        <w:autoSpaceDE w:val="0"/>
        <w:autoSpaceDN w:val="0"/>
        <w:adjustRightInd w:val="0"/>
        <w:spacing w:after="0"/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b/>
          <w:color w:val="000000"/>
        </w:rPr>
        <w:t xml:space="preserve">                                 </w:t>
      </w:r>
      <w:r w:rsidR="00344329">
        <w:rPr>
          <w:rFonts w:ascii="ArialMT" w:hAnsi="ArialMT" w:cs="ArialMT"/>
          <w:b/>
          <w:color w:val="000000"/>
        </w:rPr>
        <w:t xml:space="preserve">     </w:t>
      </w:r>
      <w:r w:rsidR="00C61A00" w:rsidRPr="00C61A00">
        <w:rPr>
          <w:rFonts w:ascii="ArialMT" w:hAnsi="ArialMT" w:cs="ArialMT"/>
          <w:b/>
          <w:color w:val="000000"/>
        </w:rPr>
        <w:t xml:space="preserve">29 </w:t>
      </w:r>
      <w:proofErr w:type="spellStart"/>
      <w:r w:rsidR="00C61A00" w:rsidRPr="00C61A00">
        <w:rPr>
          <w:rFonts w:ascii="ArialMT" w:hAnsi="ArialMT" w:cs="ArialMT"/>
          <w:b/>
          <w:color w:val="000000"/>
        </w:rPr>
        <w:t>Shangdi</w:t>
      </w:r>
      <w:proofErr w:type="spellEnd"/>
      <w:r w:rsidR="00C61A00" w:rsidRPr="00C61A00">
        <w:rPr>
          <w:rFonts w:ascii="ArialMT" w:hAnsi="ArialMT" w:cs="ArialMT"/>
          <w:b/>
          <w:color w:val="000000"/>
        </w:rPr>
        <w:t xml:space="preserve"> East Road, </w:t>
      </w:r>
      <w:proofErr w:type="spellStart"/>
      <w:r w:rsidR="00C61A00" w:rsidRPr="00C61A00">
        <w:rPr>
          <w:rFonts w:ascii="ArialMT" w:hAnsi="ArialMT" w:cs="ArialMT"/>
          <w:b/>
          <w:color w:val="000000"/>
        </w:rPr>
        <w:t>Haidian</w:t>
      </w:r>
      <w:proofErr w:type="spellEnd"/>
      <w:r w:rsidR="00C61A00" w:rsidRPr="00C61A00">
        <w:rPr>
          <w:rFonts w:ascii="ArialMT" w:hAnsi="ArialMT" w:cs="ArialMT"/>
          <w:b/>
          <w:color w:val="000000"/>
        </w:rPr>
        <w:t xml:space="preserve">, Beijing, </w:t>
      </w:r>
    </w:p>
    <w:p w:rsidR="00C61A00" w:rsidRPr="00C61A00" w:rsidRDefault="00B05508" w:rsidP="00C61A00">
      <w:pPr>
        <w:autoSpaceDE w:val="0"/>
        <w:autoSpaceDN w:val="0"/>
        <w:adjustRightInd w:val="0"/>
        <w:spacing w:after="0"/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b/>
          <w:color w:val="000000"/>
        </w:rPr>
        <w:t xml:space="preserve">                                                   </w:t>
      </w:r>
      <w:r w:rsidR="00344329">
        <w:rPr>
          <w:rFonts w:ascii="ArialMT" w:hAnsi="ArialMT" w:cs="ArialMT"/>
          <w:b/>
          <w:color w:val="000000"/>
        </w:rPr>
        <w:t xml:space="preserve">         </w:t>
      </w:r>
      <w:r w:rsidR="00C61A00" w:rsidRPr="00C61A00">
        <w:rPr>
          <w:rFonts w:ascii="ArialMT" w:hAnsi="ArialMT" w:cs="ArialMT"/>
          <w:b/>
          <w:color w:val="000000"/>
        </w:rPr>
        <w:t>100085 China</w:t>
      </w:r>
    </w:p>
    <w:p w:rsidR="00C61A00" w:rsidRPr="00C61A00" w:rsidRDefault="00B05508" w:rsidP="00C61A00">
      <w:pPr>
        <w:autoSpaceDE w:val="0"/>
        <w:autoSpaceDN w:val="0"/>
        <w:adjustRightInd w:val="0"/>
        <w:spacing w:after="0"/>
        <w:rPr>
          <w:rFonts w:ascii="ArialMT" w:hAnsi="ArialMT" w:cs="ArialMT"/>
          <w:b/>
          <w:color w:val="0000FF"/>
          <w:sz w:val="21"/>
          <w:szCs w:val="21"/>
        </w:rPr>
      </w:pPr>
      <w:r>
        <w:rPr>
          <w:rFonts w:ascii="ArialMT" w:hAnsi="ArialMT" w:cs="ArialMT"/>
          <w:b/>
          <w:color w:val="000000"/>
        </w:rPr>
        <w:t xml:space="preserve">                                     </w:t>
      </w:r>
      <w:r w:rsidR="00344329">
        <w:rPr>
          <w:rFonts w:ascii="ArialMT" w:hAnsi="ArialMT" w:cs="ArialMT"/>
          <w:b/>
          <w:color w:val="000000"/>
        </w:rPr>
        <w:t xml:space="preserve">    </w:t>
      </w:r>
      <w:r>
        <w:rPr>
          <w:rFonts w:ascii="ArialMT" w:hAnsi="ArialMT" w:cs="ArialMT"/>
          <w:b/>
          <w:color w:val="000000"/>
        </w:rPr>
        <w:t xml:space="preserve"> </w:t>
      </w:r>
      <w:r w:rsidR="00C61A00" w:rsidRPr="00C61A00">
        <w:rPr>
          <w:rFonts w:ascii="ArialMT" w:hAnsi="ArialMT" w:cs="ArialMT"/>
          <w:b/>
          <w:color w:val="000000"/>
        </w:rPr>
        <w:t xml:space="preserve">Homepage: </w:t>
      </w:r>
      <w:r w:rsidR="00C61A00" w:rsidRPr="00C61A00">
        <w:rPr>
          <w:rFonts w:ascii="ArialMT" w:hAnsi="ArialMT" w:cs="ArialMT"/>
          <w:b/>
          <w:color w:val="0000FF"/>
          <w:sz w:val="21"/>
          <w:szCs w:val="21"/>
        </w:rPr>
        <w:t>http://www.teknova.cn</w:t>
      </w:r>
    </w:p>
    <w:sectPr w:rsidR="00C61A00" w:rsidRPr="00C61A00" w:rsidSect="00205A9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YaHei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27D"/>
    <w:rsid w:val="0003627D"/>
    <w:rsid w:val="00205A96"/>
    <w:rsid w:val="00344329"/>
    <w:rsid w:val="0088614B"/>
    <w:rsid w:val="00B05508"/>
    <w:rsid w:val="00C35EC4"/>
    <w:rsid w:val="00C61A00"/>
    <w:rsid w:val="00D3749D"/>
    <w:rsid w:val="00F1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2014-02-22T08:27:00Z</cp:lastPrinted>
  <dcterms:created xsi:type="dcterms:W3CDTF">2014-02-22T08:12:00Z</dcterms:created>
  <dcterms:modified xsi:type="dcterms:W3CDTF">2014-02-22T08:37:00Z</dcterms:modified>
</cp:coreProperties>
</file>